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EE60" w14:textId="77777777" w:rsidR="006911C6" w:rsidRDefault="006911C6" w:rsidP="006911C6">
      <w:pPr>
        <w:widowControl/>
        <w:shd w:val="clear" w:color="auto" w:fill="FFFFFF"/>
        <w:spacing w:line="560" w:lineRule="exact"/>
        <w:textAlignment w:val="baseline"/>
        <w:rPr>
          <w:rFonts w:eastAsia="方正黑体_GBK"/>
          <w:kern w:val="0"/>
          <w:sz w:val="28"/>
          <w:szCs w:val="32"/>
        </w:rPr>
      </w:pPr>
      <w:r>
        <w:rPr>
          <w:rFonts w:ascii="方正黑体_GBK" w:eastAsia="方正黑体_GBK"/>
          <w:kern w:val="0"/>
          <w:sz w:val="32"/>
          <w:szCs w:val="32"/>
        </w:rPr>
        <w:t>附件</w:t>
      </w:r>
      <w:r w:rsidRPr="000F5F67">
        <w:rPr>
          <w:rFonts w:eastAsia="方正黑体_GBK"/>
          <w:kern w:val="0"/>
          <w:sz w:val="32"/>
          <w:szCs w:val="32"/>
        </w:rPr>
        <w:t>1</w:t>
      </w:r>
    </w:p>
    <w:p w14:paraId="7EA1938A" w14:textId="77777777" w:rsidR="006911C6" w:rsidRDefault="006911C6" w:rsidP="006911C6">
      <w:pPr>
        <w:widowControl/>
        <w:shd w:val="clear" w:color="auto" w:fill="FFFFFF"/>
        <w:spacing w:line="500" w:lineRule="exact"/>
        <w:jc w:val="center"/>
        <w:textAlignment w:val="baseline"/>
        <w:rPr>
          <w:rFonts w:eastAsia="方正小标宋_GBK"/>
          <w:kern w:val="0"/>
          <w:sz w:val="44"/>
          <w:szCs w:val="44"/>
        </w:rPr>
      </w:pPr>
      <w:r>
        <w:rPr>
          <w:rFonts w:eastAsia="方正小标宋_GBK"/>
          <w:kern w:val="0"/>
          <w:sz w:val="44"/>
          <w:szCs w:val="44"/>
        </w:rPr>
        <w:t>建设单位项目负责人质量安全记分项目表</w:t>
      </w:r>
    </w:p>
    <w:p w14:paraId="17A61DF4" w14:textId="77777777" w:rsidR="006911C6" w:rsidRDefault="006911C6" w:rsidP="006911C6">
      <w:pPr>
        <w:widowControl/>
        <w:shd w:val="clear" w:color="auto" w:fill="FFFFFF"/>
        <w:spacing w:line="500" w:lineRule="exact"/>
        <w:jc w:val="center"/>
        <w:textAlignment w:val="baseline"/>
        <w:rPr>
          <w:rFonts w:eastAsia="方正小标宋_GBK"/>
          <w:kern w:val="0"/>
          <w:sz w:val="44"/>
          <w:szCs w:val="44"/>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1124"/>
        <w:gridCol w:w="6814"/>
      </w:tblGrid>
      <w:tr w:rsidR="006911C6" w14:paraId="281AB3C0" w14:textId="77777777" w:rsidTr="00691691">
        <w:trPr>
          <w:trHeight w:val="570"/>
        </w:trPr>
        <w:tc>
          <w:tcPr>
            <w:tcW w:w="866" w:type="dxa"/>
            <w:noWrap/>
          </w:tcPr>
          <w:p w14:paraId="5AD7E731" w14:textId="77777777" w:rsidR="006911C6" w:rsidRDefault="006911C6" w:rsidP="00691691">
            <w:pPr>
              <w:widowControl/>
              <w:shd w:val="clear" w:color="auto" w:fill="FFFFFF"/>
              <w:spacing w:line="560" w:lineRule="exact"/>
              <w:jc w:val="center"/>
              <w:textAlignment w:val="baseline"/>
              <w:rPr>
                <w:rFonts w:eastAsia="方正黑体_GBK"/>
                <w:kern w:val="0"/>
                <w:sz w:val="32"/>
                <w:szCs w:val="32"/>
              </w:rPr>
            </w:pPr>
            <w:r>
              <w:rPr>
                <w:rFonts w:eastAsia="方正黑体_GBK"/>
                <w:kern w:val="0"/>
                <w:sz w:val="32"/>
                <w:szCs w:val="32"/>
              </w:rPr>
              <w:t>序号</w:t>
            </w:r>
          </w:p>
        </w:tc>
        <w:tc>
          <w:tcPr>
            <w:tcW w:w="1124" w:type="dxa"/>
            <w:noWrap/>
          </w:tcPr>
          <w:p w14:paraId="27CD1C91" w14:textId="77777777" w:rsidR="006911C6" w:rsidRDefault="006911C6" w:rsidP="00691691">
            <w:pPr>
              <w:widowControl/>
              <w:shd w:val="clear" w:color="auto" w:fill="FFFFFF"/>
              <w:spacing w:line="560" w:lineRule="exact"/>
              <w:jc w:val="center"/>
              <w:textAlignment w:val="baseline"/>
              <w:rPr>
                <w:rFonts w:eastAsia="方正黑体_GBK"/>
                <w:kern w:val="0"/>
                <w:sz w:val="32"/>
                <w:szCs w:val="32"/>
              </w:rPr>
            </w:pPr>
            <w:r>
              <w:rPr>
                <w:rFonts w:eastAsia="方正黑体_GBK"/>
                <w:kern w:val="0"/>
                <w:sz w:val="32"/>
                <w:szCs w:val="32"/>
              </w:rPr>
              <w:t>分值</w:t>
            </w:r>
          </w:p>
        </w:tc>
        <w:tc>
          <w:tcPr>
            <w:tcW w:w="6814" w:type="dxa"/>
            <w:noWrap/>
          </w:tcPr>
          <w:p w14:paraId="02CDB162" w14:textId="77777777" w:rsidR="006911C6" w:rsidRDefault="006911C6" w:rsidP="00691691">
            <w:pPr>
              <w:widowControl/>
              <w:shd w:val="clear" w:color="auto" w:fill="FFFFFF"/>
              <w:spacing w:line="560" w:lineRule="exact"/>
              <w:jc w:val="center"/>
              <w:textAlignment w:val="baseline"/>
              <w:rPr>
                <w:rFonts w:eastAsia="方正黑体_GBK"/>
                <w:kern w:val="0"/>
                <w:sz w:val="32"/>
                <w:szCs w:val="32"/>
              </w:rPr>
            </w:pPr>
            <w:r>
              <w:rPr>
                <w:rFonts w:eastAsia="方正黑体_GBK"/>
                <w:kern w:val="0"/>
                <w:sz w:val="32"/>
                <w:szCs w:val="32"/>
              </w:rPr>
              <w:t>记分项目</w:t>
            </w:r>
          </w:p>
        </w:tc>
      </w:tr>
      <w:tr w:rsidR="006911C6" w14:paraId="0AB0508B" w14:textId="77777777" w:rsidTr="00691691">
        <w:trPr>
          <w:trHeight w:val="405"/>
        </w:trPr>
        <w:tc>
          <w:tcPr>
            <w:tcW w:w="866" w:type="dxa"/>
            <w:vAlign w:val="center"/>
          </w:tcPr>
          <w:p w14:paraId="236E9A9B"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w:t>
            </w:r>
          </w:p>
        </w:tc>
        <w:tc>
          <w:tcPr>
            <w:tcW w:w="1124" w:type="dxa"/>
            <w:vMerge w:val="restart"/>
            <w:vAlign w:val="center"/>
          </w:tcPr>
          <w:p w14:paraId="652DEC38"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Pr>
                <w:rFonts w:eastAsia="方正仿宋_GBK"/>
                <w:kern w:val="0"/>
                <w:sz w:val="28"/>
                <w:szCs w:val="28"/>
              </w:rPr>
              <w:t>记</w:t>
            </w:r>
            <w:r w:rsidRPr="000F5F67">
              <w:rPr>
                <w:rFonts w:eastAsia="方正仿宋_GBK"/>
                <w:kern w:val="0"/>
                <w:sz w:val="28"/>
                <w:szCs w:val="28"/>
              </w:rPr>
              <w:t>12</w:t>
            </w:r>
            <w:r>
              <w:rPr>
                <w:rFonts w:eastAsia="方正仿宋_GBK"/>
                <w:kern w:val="0"/>
                <w:sz w:val="28"/>
                <w:szCs w:val="28"/>
              </w:rPr>
              <w:t>分情形</w:t>
            </w:r>
          </w:p>
        </w:tc>
        <w:tc>
          <w:tcPr>
            <w:tcW w:w="6814" w:type="dxa"/>
          </w:tcPr>
          <w:p w14:paraId="2DCC1E3A"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发生一般及以上质量事故或生产安全责任事故。</w:t>
            </w:r>
          </w:p>
        </w:tc>
      </w:tr>
      <w:tr w:rsidR="006911C6" w14:paraId="1202CC84" w14:textId="77777777" w:rsidTr="00691691">
        <w:trPr>
          <w:trHeight w:val="375"/>
        </w:trPr>
        <w:tc>
          <w:tcPr>
            <w:tcW w:w="866" w:type="dxa"/>
            <w:vAlign w:val="center"/>
          </w:tcPr>
          <w:p w14:paraId="290EA430"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w:t>
            </w:r>
          </w:p>
        </w:tc>
        <w:tc>
          <w:tcPr>
            <w:tcW w:w="1124" w:type="dxa"/>
            <w:vMerge/>
            <w:vAlign w:val="center"/>
          </w:tcPr>
          <w:p w14:paraId="31BD880D"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p>
        </w:tc>
        <w:tc>
          <w:tcPr>
            <w:tcW w:w="6814" w:type="dxa"/>
          </w:tcPr>
          <w:p w14:paraId="4F19208E"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未按规定组织竣工验收或验收不合格，擅自交付使用。</w:t>
            </w:r>
          </w:p>
        </w:tc>
      </w:tr>
      <w:tr w:rsidR="006911C6" w14:paraId="6183964C" w14:textId="77777777" w:rsidTr="00691691">
        <w:trPr>
          <w:trHeight w:val="375"/>
        </w:trPr>
        <w:tc>
          <w:tcPr>
            <w:tcW w:w="866" w:type="dxa"/>
            <w:vAlign w:val="center"/>
          </w:tcPr>
          <w:p w14:paraId="106CB122"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w:t>
            </w:r>
          </w:p>
        </w:tc>
        <w:tc>
          <w:tcPr>
            <w:tcW w:w="1124" w:type="dxa"/>
            <w:vMerge/>
            <w:vAlign w:val="center"/>
          </w:tcPr>
          <w:p w14:paraId="34D41C46"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p>
        </w:tc>
        <w:tc>
          <w:tcPr>
            <w:tcW w:w="6814" w:type="dxa"/>
          </w:tcPr>
          <w:p w14:paraId="484D88BD"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对不合格的建设工程按照合格工程验收的。</w:t>
            </w:r>
          </w:p>
        </w:tc>
      </w:tr>
      <w:tr w:rsidR="006911C6" w14:paraId="1C943C0E" w14:textId="77777777" w:rsidTr="00691691">
        <w:trPr>
          <w:trHeight w:val="375"/>
        </w:trPr>
        <w:tc>
          <w:tcPr>
            <w:tcW w:w="866" w:type="dxa"/>
            <w:vAlign w:val="center"/>
          </w:tcPr>
          <w:p w14:paraId="1029C112"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4</w:t>
            </w:r>
          </w:p>
        </w:tc>
        <w:tc>
          <w:tcPr>
            <w:tcW w:w="1124" w:type="dxa"/>
            <w:vMerge/>
            <w:vAlign w:val="center"/>
          </w:tcPr>
          <w:p w14:paraId="2CE092C0"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p>
        </w:tc>
        <w:tc>
          <w:tcPr>
            <w:tcW w:w="6814" w:type="dxa"/>
          </w:tcPr>
          <w:p w14:paraId="3E6AA6F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安全文明施工管理不到位，被市住房城乡建委纳入督办的。</w:t>
            </w:r>
          </w:p>
        </w:tc>
      </w:tr>
      <w:tr w:rsidR="006911C6" w14:paraId="304F93F2" w14:textId="77777777" w:rsidTr="00691691">
        <w:trPr>
          <w:trHeight w:val="375"/>
        </w:trPr>
        <w:tc>
          <w:tcPr>
            <w:tcW w:w="866" w:type="dxa"/>
            <w:vAlign w:val="center"/>
          </w:tcPr>
          <w:p w14:paraId="7DD0B541"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5</w:t>
            </w:r>
          </w:p>
        </w:tc>
        <w:tc>
          <w:tcPr>
            <w:tcW w:w="1124" w:type="dxa"/>
            <w:vMerge w:val="restart"/>
            <w:vAlign w:val="center"/>
          </w:tcPr>
          <w:p w14:paraId="4AC68C74"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Pr>
                <w:rFonts w:eastAsia="方正仿宋_GBK"/>
                <w:kern w:val="0"/>
                <w:sz w:val="28"/>
                <w:szCs w:val="28"/>
              </w:rPr>
              <w:t>记</w:t>
            </w:r>
            <w:r w:rsidRPr="000F5F67">
              <w:rPr>
                <w:rFonts w:eastAsia="方正仿宋_GBK"/>
                <w:kern w:val="0"/>
                <w:sz w:val="28"/>
                <w:szCs w:val="28"/>
              </w:rPr>
              <w:t>6</w:t>
            </w:r>
            <w:r>
              <w:rPr>
                <w:rFonts w:eastAsia="方正仿宋_GBK"/>
                <w:kern w:val="0"/>
                <w:sz w:val="28"/>
                <w:szCs w:val="28"/>
              </w:rPr>
              <w:t>分情形</w:t>
            </w:r>
          </w:p>
        </w:tc>
        <w:tc>
          <w:tcPr>
            <w:tcW w:w="6814" w:type="dxa"/>
          </w:tcPr>
          <w:p w14:paraId="3E071223"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发生一般及以上质量安全事故未按规定上报的。</w:t>
            </w:r>
          </w:p>
        </w:tc>
      </w:tr>
      <w:tr w:rsidR="006911C6" w14:paraId="7800D969" w14:textId="77777777" w:rsidTr="00691691">
        <w:trPr>
          <w:trHeight w:val="375"/>
        </w:trPr>
        <w:tc>
          <w:tcPr>
            <w:tcW w:w="866" w:type="dxa"/>
            <w:vAlign w:val="center"/>
          </w:tcPr>
          <w:p w14:paraId="77EB6C79"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6</w:t>
            </w:r>
          </w:p>
        </w:tc>
        <w:tc>
          <w:tcPr>
            <w:tcW w:w="1124" w:type="dxa"/>
            <w:vMerge/>
          </w:tcPr>
          <w:p w14:paraId="1DAD5BB0"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1EA340FD"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未取得施工许可擅自施工的。</w:t>
            </w:r>
          </w:p>
        </w:tc>
      </w:tr>
      <w:tr w:rsidR="006911C6" w14:paraId="26F5B4DC" w14:textId="77777777" w:rsidTr="00691691">
        <w:trPr>
          <w:trHeight w:val="750"/>
        </w:trPr>
        <w:tc>
          <w:tcPr>
            <w:tcW w:w="866" w:type="dxa"/>
            <w:vAlign w:val="center"/>
          </w:tcPr>
          <w:p w14:paraId="53A1977D"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7</w:t>
            </w:r>
          </w:p>
        </w:tc>
        <w:tc>
          <w:tcPr>
            <w:tcW w:w="1124" w:type="dxa"/>
            <w:vMerge/>
          </w:tcPr>
          <w:p w14:paraId="793D8A79"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48F62BA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将工程发包给不具有相应资质的勘察、设计、施工、监理等单位的。</w:t>
            </w:r>
          </w:p>
        </w:tc>
      </w:tr>
      <w:tr w:rsidR="006911C6" w14:paraId="05A5B48F" w14:textId="77777777" w:rsidTr="00691691">
        <w:trPr>
          <w:trHeight w:val="375"/>
        </w:trPr>
        <w:tc>
          <w:tcPr>
            <w:tcW w:w="866" w:type="dxa"/>
            <w:vAlign w:val="center"/>
          </w:tcPr>
          <w:p w14:paraId="3B2813D2"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8</w:t>
            </w:r>
          </w:p>
        </w:tc>
        <w:tc>
          <w:tcPr>
            <w:tcW w:w="1124" w:type="dxa"/>
            <w:vMerge/>
          </w:tcPr>
          <w:p w14:paraId="0B8D261A"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40FB5982"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未按规定委托具有相应资质的检测单位进行检测工作。</w:t>
            </w:r>
          </w:p>
        </w:tc>
      </w:tr>
      <w:tr w:rsidR="006911C6" w14:paraId="6696C53C" w14:textId="77777777" w:rsidTr="00691691">
        <w:trPr>
          <w:trHeight w:val="750"/>
        </w:trPr>
        <w:tc>
          <w:tcPr>
            <w:tcW w:w="866" w:type="dxa"/>
            <w:vAlign w:val="center"/>
          </w:tcPr>
          <w:p w14:paraId="410C8DBE" w14:textId="77777777" w:rsidR="006911C6" w:rsidRPr="000F5F67"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9</w:t>
            </w:r>
          </w:p>
        </w:tc>
        <w:tc>
          <w:tcPr>
            <w:tcW w:w="1124" w:type="dxa"/>
            <w:vMerge/>
          </w:tcPr>
          <w:p w14:paraId="19A689EB"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2505B252"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未取得合法的施工图设计文件擅自施工的，擅自更改设计和改变使用功能的。</w:t>
            </w:r>
          </w:p>
        </w:tc>
      </w:tr>
      <w:tr w:rsidR="006911C6" w14:paraId="446FBCD0" w14:textId="77777777" w:rsidTr="00691691">
        <w:trPr>
          <w:trHeight w:val="750"/>
        </w:trPr>
        <w:tc>
          <w:tcPr>
            <w:tcW w:w="866" w:type="dxa"/>
            <w:vAlign w:val="center"/>
          </w:tcPr>
          <w:p w14:paraId="411979A5"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10</w:t>
            </w:r>
          </w:p>
        </w:tc>
        <w:tc>
          <w:tcPr>
            <w:tcW w:w="1124" w:type="dxa"/>
            <w:vMerge/>
          </w:tcPr>
          <w:p w14:paraId="095C8989"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3E14F109"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明示或暗示设计单位或者施工单位违反工程建设强制性标准，降低工程质量的。</w:t>
            </w:r>
          </w:p>
        </w:tc>
      </w:tr>
      <w:tr w:rsidR="006911C6" w14:paraId="03B66553" w14:textId="77777777" w:rsidTr="00691691">
        <w:trPr>
          <w:trHeight w:val="750"/>
        </w:trPr>
        <w:tc>
          <w:tcPr>
            <w:tcW w:w="866" w:type="dxa"/>
            <w:vAlign w:val="center"/>
          </w:tcPr>
          <w:p w14:paraId="0DAB498A"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11</w:t>
            </w:r>
          </w:p>
        </w:tc>
        <w:tc>
          <w:tcPr>
            <w:tcW w:w="1124" w:type="dxa"/>
            <w:vMerge/>
          </w:tcPr>
          <w:p w14:paraId="7F30DBAA"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1068133B"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明示或暗示施</w:t>
            </w:r>
            <w:r>
              <w:rPr>
                <w:rFonts w:eastAsia="方正仿宋_GBK"/>
                <w:kern w:val="0"/>
                <w:sz w:val="28"/>
                <w:szCs w:val="28"/>
              </w:rPr>
              <w:t xml:space="preserve"> </w:t>
            </w:r>
            <w:r>
              <w:rPr>
                <w:rFonts w:eastAsia="方正仿宋_GBK"/>
                <w:kern w:val="0"/>
                <w:sz w:val="28"/>
                <w:szCs w:val="28"/>
              </w:rPr>
              <w:t>工单位使用不合格的建筑材料、建筑构配件和设备的。</w:t>
            </w:r>
          </w:p>
        </w:tc>
      </w:tr>
      <w:tr w:rsidR="006911C6" w14:paraId="402EB6EE" w14:textId="77777777" w:rsidTr="00691691">
        <w:trPr>
          <w:trHeight w:val="375"/>
        </w:trPr>
        <w:tc>
          <w:tcPr>
            <w:tcW w:w="866" w:type="dxa"/>
            <w:vAlign w:val="center"/>
          </w:tcPr>
          <w:p w14:paraId="0759DF0C"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12</w:t>
            </w:r>
          </w:p>
        </w:tc>
        <w:tc>
          <w:tcPr>
            <w:tcW w:w="1124" w:type="dxa"/>
            <w:vMerge/>
          </w:tcPr>
          <w:p w14:paraId="1DCE8430"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16B1DB17"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明示或暗示检测机构出具虚假检测报告的。</w:t>
            </w:r>
          </w:p>
        </w:tc>
      </w:tr>
      <w:tr w:rsidR="006911C6" w14:paraId="07EF31EE" w14:textId="77777777" w:rsidTr="00691691">
        <w:trPr>
          <w:trHeight w:val="750"/>
        </w:trPr>
        <w:tc>
          <w:tcPr>
            <w:tcW w:w="866" w:type="dxa"/>
            <w:vAlign w:val="center"/>
          </w:tcPr>
          <w:p w14:paraId="5B2C9D6E"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13</w:t>
            </w:r>
          </w:p>
        </w:tc>
        <w:tc>
          <w:tcPr>
            <w:tcW w:w="1124" w:type="dxa"/>
            <w:vMerge/>
          </w:tcPr>
          <w:p w14:paraId="59A05E0D"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7844F16F"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未按照制定的安全管理措施开展危大工程过程管理的，危大工程发生险情未按有关规定处置的。</w:t>
            </w:r>
          </w:p>
        </w:tc>
      </w:tr>
      <w:tr w:rsidR="006911C6" w14:paraId="0A8668AB" w14:textId="77777777" w:rsidTr="00691691">
        <w:trPr>
          <w:trHeight w:val="375"/>
        </w:trPr>
        <w:tc>
          <w:tcPr>
            <w:tcW w:w="866" w:type="dxa"/>
            <w:vAlign w:val="center"/>
          </w:tcPr>
          <w:p w14:paraId="7E5B1BA6"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14</w:t>
            </w:r>
          </w:p>
        </w:tc>
        <w:tc>
          <w:tcPr>
            <w:tcW w:w="1124" w:type="dxa"/>
            <w:vMerge/>
          </w:tcPr>
          <w:p w14:paraId="0840A53F"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331011C4"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未组织参建单位开展工程施工质量评价的。</w:t>
            </w:r>
          </w:p>
        </w:tc>
      </w:tr>
      <w:tr w:rsidR="006911C6" w14:paraId="01F97C99" w14:textId="77777777" w:rsidTr="00691691">
        <w:trPr>
          <w:trHeight w:val="375"/>
        </w:trPr>
        <w:tc>
          <w:tcPr>
            <w:tcW w:w="866" w:type="dxa"/>
            <w:vAlign w:val="center"/>
          </w:tcPr>
          <w:p w14:paraId="616A2124"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16</w:t>
            </w:r>
          </w:p>
        </w:tc>
        <w:tc>
          <w:tcPr>
            <w:tcW w:w="1124" w:type="dxa"/>
            <w:vMerge/>
          </w:tcPr>
          <w:p w14:paraId="3F8644AF"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1D05C8EA"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两年质量保修期内因质量问题引发群访事件的</w:t>
            </w:r>
          </w:p>
        </w:tc>
      </w:tr>
      <w:tr w:rsidR="006911C6" w14:paraId="19A31C91" w14:textId="77777777" w:rsidTr="00691691">
        <w:trPr>
          <w:trHeight w:val="1125"/>
        </w:trPr>
        <w:tc>
          <w:tcPr>
            <w:tcW w:w="866" w:type="dxa"/>
            <w:vAlign w:val="center"/>
          </w:tcPr>
          <w:p w14:paraId="5B2DA6EA"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17</w:t>
            </w:r>
          </w:p>
        </w:tc>
        <w:tc>
          <w:tcPr>
            <w:tcW w:w="1124" w:type="dxa"/>
            <w:vMerge w:val="restart"/>
            <w:vAlign w:val="center"/>
          </w:tcPr>
          <w:p w14:paraId="016934BB"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Pr>
                <w:rFonts w:eastAsia="方正仿宋_GBK"/>
                <w:kern w:val="0"/>
                <w:sz w:val="28"/>
                <w:szCs w:val="28"/>
              </w:rPr>
              <w:t>记</w:t>
            </w:r>
            <w:r w:rsidRPr="000F5F67">
              <w:rPr>
                <w:rFonts w:eastAsia="方正仿宋_GBK"/>
                <w:kern w:val="0"/>
                <w:sz w:val="28"/>
                <w:szCs w:val="28"/>
              </w:rPr>
              <w:t>3</w:t>
            </w:r>
            <w:r>
              <w:rPr>
                <w:rFonts w:eastAsia="方正仿宋_GBK"/>
                <w:kern w:val="0"/>
                <w:sz w:val="28"/>
                <w:szCs w:val="28"/>
              </w:rPr>
              <w:t>分情形</w:t>
            </w:r>
          </w:p>
        </w:tc>
        <w:tc>
          <w:tcPr>
            <w:tcW w:w="6814" w:type="dxa"/>
          </w:tcPr>
          <w:p w14:paraId="3C18AC9F"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未提供给监理单位、施工单位经审查合格的施工图纸，或未组织图纸会审、设计交底工作的，或未对有重大修改、变动的施工图设计文件重新进行报审的。</w:t>
            </w:r>
          </w:p>
        </w:tc>
      </w:tr>
      <w:tr w:rsidR="006911C6" w14:paraId="1BCFC83F" w14:textId="77777777" w:rsidTr="00691691">
        <w:trPr>
          <w:trHeight w:val="1125"/>
        </w:trPr>
        <w:tc>
          <w:tcPr>
            <w:tcW w:w="866" w:type="dxa"/>
            <w:vAlign w:val="center"/>
          </w:tcPr>
          <w:p w14:paraId="218BAC96"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18</w:t>
            </w:r>
          </w:p>
        </w:tc>
        <w:tc>
          <w:tcPr>
            <w:tcW w:w="1124" w:type="dxa"/>
            <w:vMerge/>
          </w:tcPr>
          <w:p w14:paraId="0668BC0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7B02219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按合同约定由建设单位采购的建筑材料、建筑构配件和设备的质量不符合要求，指定应由承包单位采购的建筑材料、建筑构配件和设备，或者指定生产厂、供应商的。</w:t>
            </w:r>
          </w:p>
        </w:tc>
      </w:tr>
      <w:tr w:rsidR="006911C6" w14:paraId="291EA719" w14:textId="77777777" w:rsidTr="00691691">
        <w:trPr>
          <w:trHeight w:val="375"/>
        </w:trPr>
        <w:tc>
          <w:tcPr>
            <w:tcW w:w="866" w:type="dxa"/>
            <w:vAlign w:val="center"/>
          </w:tcPr>
          <w:p w14:paraId="0D41CE77"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lastRenderedPageBreak/>
              <w:t>19</w:t>
            </w:r>
          </w:p>
        </w:tc>
        <w:tc>
          <w:tcPr>
            <w:tcW w:w="1124" w:type="dxa"/>
            <w:vMerge/>
          </w:tcPr>
          <w:p w14:paraId="309A59D6"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2C753FD5"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未督促落实监理</w:t>
            </w:r>
            <w:r>
              <w:rPr>
                <w:rFonts w:eastAsia="方正仿宋_GBK"/>
                <w:kern w:val="0"/>
                <w:sz w:val="28"/>
                <w:szCs w:val="28"/>
              </w:rPr>
              <w:t>“</w:t>
            </w:r>
            <w:r>
              <w:rPr>
                <w:rFonts w:eastAsia="方正仿宋_GBK"/>
                <w:kern w:val="0"/>
                <w:sz w:val="28"/>
                <w:szCs w:val="28"/>
              </w:rPr>
              <w:t>十不准</w:t>
            </w:r>
            <w:r>
              <w:rPr>
                <w:rFonts w:eastAsia="方正仿宋_GBK"/>
                <w:kern w:val="0"/>
                <w:sz w:val="28"/>
                <w:szCs w:val="28"/>
              </w:rPr>
              <w:t>”</w:t>
            </w:r>
            <w:r>
              <w:rPr>
                <w:rFonts w:eastAsia="方正仿宋_GBK"/>
                <w:kern w:val="0"/>
                <w:sz w:val="28"/>
                <w:szCs w:val="28"/>
              </w:rPr>
              <w:t>工作的。</w:t>
            </w:r>
          </w:p>
        </w:tc>
      </w:tr>
      <w:tr w:rsidR="006911C6" w14:paraId="079D8DE3" w14:textId="77777777" w:rsidTr="00691691">
        <w:trPr>
          <w:trHeight w:val="750"/>
        </w:trPr>
        <w:tc>
          <w:tcPr>
            <w:tcW w:w="866" w:type="dxa"/>
            <w:vAlign w:val="center"/>
          </w:tcPr>
          <w:p w14:paraId="17FD1FF5"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20</w:t>
            </w:r>
          </w:p>
        </w:tc>
        <w:tc>
          <w:tcPr>
            <w:tcW w:w="1124" w:type="dxa"/>
            <w:vMerge/>
          </w:tcPr>
          <w:p w14:paraId="64BFC47B"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2BE191A7"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未按规定组织已售商品房所有购房业主参与所购商品房户内施工质量检查的。</w:t>
            </w:r>
          </w:p>
        </w:tc>
      </w:tr>
      <w:tr w:rsidR="006911C6" w14:paraId="7E4858AC" w14:textId="77777777" w:rsidTr="00691691">
        <w:trPr>
          <w:trHeight w:val="375"/>
        </w:trPr>
        <w:tc>
          <w:tcPr>
            <w:tcW w:w="866" w:type="dxa"/>
            <w:vAlign w:val="center"/>
          </w:tcPr>
          <w:p w14:paraId="4258E541"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21</w:t>
            </w:r>
          </w:p>
        </w:tc>
        <w:tc>
          <w:tcPr>
            <w:tcW w:w="1124" w:type="dxa"/>
            <w:vMerge/>
          </w:tcPr>
          <w:p w14:paraId="675FB365"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5D722027"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住宅工程竣工验收前，未按规定进行分户验收的。</w:t>
            </w:r>
          </w:p>
        </w:tc>
      </w:tr>
      <w:tr w:rsidR="006911C6" w14:paraId="7FCF5A35" w14:textId="77777777" w:rsidTr="00691691">
        <w:trPr>
          <w:trHeight w:val="375"/>
        </w:trPr>
        <w:tc>
          <w:tcPr>
            <w:tcW w:w="866" w:type="dxa"/>
            <w:vAlign w:val="center"/>
          </w:tcPr>
          <w:p w14:paraId="387EBCE4"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22</w:t>
            </w:r>
          </w:p>
        </w:tc>
        <w:tc>
          <w:tcPr>
            <w:tcW w:w="1124" w:type="dxa"/>
            <w:vMerge/>
          </w:tcPr>
          <w:p w14:paraId="71213AC9"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22D9278F"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未落实工程质量常见问题防治有关要求的。</w:t>
            </w:r>
          </w:p>
        </w:tc>
      </w:tr>
      <w:tr w:rsidR="006911C6" w14:paraId="7C992E5C" w14:textId="77777777" w:rsidTr="00691691">
        <w:trPr>
          <w:trHeight w:val="750"/>
        </w:trPr>
        <w:tc>
          <w:tcPr>
            <w:tcW w:w="866" w:type="dxa"/>
            <w:vAlign w:val="center"/>
          </w:tcPr>
          <w:p w14:paraId="50C4AB79"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23</w:t>
            </w:r>
          </w:p>
        </w:tc>
        <w:tc>
          <w:tcPr>
            <w:tcW w:w="1124" w:type="dxa"/>
            <w:vMerge/>
          </w:tcPr>
          <w:p w14:paraId="23F3237D"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41A546C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未加强对安全生产文明施工的控制和管理，或未单独列支安全文明施工费的，并监督施工单位使用的。</w:t>
            </w:r>
          </w:p>
        </w:tc>
      </w:tr>
      <w:tr w:rsidR="006911C6" w14:paraId="75B97815" w14:textId="77777777" w:rsidTr="00691691">
        <w:trPr>
          <w:trHeight w:val="750"/>
        </w:trPr>
        <w:tc>
          <w:tcPr>
            <w:tcW w:w="866" w:type="dxa"/>
            <w:vAlign w:val="center"/>
          </w:tcPr>
          <w:p w14:paraId="1B94791C"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24</w:t>
            </w:r>
          </w:p>
        </w:tc>
        <w:tc>
          <w:tcPr>
            <w:tcW w:w="1124" w:type="dxa"/>
            <w:vMerge/>
          </w:tcPr>
          <w:p w14:paraId="29F6DA0D"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7E17E502"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对按照规定需要进行第三方监测的危大工程，未委托具有相应资质的单位进行监测的。</w:t>
            </w:r>
          </w:p>
        </w:tc>
      </w:tr>
      <w:tr w:rsidR="006911C6" w14:paraId="4FBFFB50" w14:textId="77777777" w:rsidTr="00691691">
        <w:trPr>
          <w:trHeight w:val="750"/>
        </w:trPr>
        <w:tc>
          <w:tcPr>
            <w:tcW w:w="866" w:type="dxa"/>
            <w:vAlign w:val="center"/>
          </w:tcPr>
          <w:p w14:paraId="6740AF4B"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25</w:t>
            </w:r>
          </w:p>
        </w:tc>
        <w:tc>
          <w:tcPr>
            <w:tcW w:w="1124" w:type="dxa"/>
            <w:vMerge/>
          </w:tcPr>
          <w:p w14:paraId="3791BF37"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6D617B31"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未组织参建单位相关人员开展在建工程关键节点施工前条件核查及验收工作。</w:t>
            </w:r>
          </w:p>
        </w:tc>
      </w:tr>
      <w:tr w:rsidR="006911C6" w14:paraId="70D48027" w14:textId="77777777" w:rsidTr="00691691">
        <w:trPr>
          <w:trHeight w:val="750"/>
        </w:trPr>
        <w:tc>
          <w:tcPr>
            <w:tcW w:w="866" w:type="dxa"/>
            <w:vAlign w:val="center"/>
          </w:tcPr>
          <w:p w14:paraId="1319174A"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26</w:t>
            </w:r>
          </w:p>
        </w:tc>
        <w:tc>
          <w:tcPr>
            <w:tcW w:w="1124" w:type="dxa"/>
            <w:vMerge/>
          </w:tcPr>
          <w:p w14:paraId="449F2296"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27FEB0E1"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未按施工安全风险分级管控与隐患排查治理的相关要求，开展安全风险管控检查的。</w:t>
            </w:r>
          </w:p>
        </w:tc>
      </w:tr>
      <w:tr w:rsidR="006911C6" w14:paraId="0ACB1269" w14:textId="77777777" w:rsidTr="00691691">
        <w:trPr>
          <w:trHeight w:val="750"/>
        </w:trPr>
        <w:tc>
          <w:tcPr>
            <w:tcW w:w="866" w:type="dxa"/>
            <w:vAlign w:val="center"/>
          </w:tcPr>
          <w:p w14:paraId="23453EE6"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27</w:t>
            </w:r>
          </w:p>
        </w:tc>
        <w:tc>
          <w:tcPr>
            <w:tcW w:w="1124" w:type="dxa"/>
            <w:vMerge/>
          </w:tcPr>
          <w:p w14:paraId="328AB23B"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0DE44F83"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未修订完善专项应急预案、部门应急预案、现场处置应急方案等的。</w:t>
            </w:r>
          </w:p>
        </w:tc>
      </w:tr>
      <w:tr w:rsidR="006911C6" w14:paraId="55A8D4A6" w14:textId="77777777" w:rsidTr="00691691">
        <w:trPr>
          <w:trHeight w:val="750"/>
        </w:trPr>
        <w:tc>
          <w:tcPr>
            <w:tcW w:w="866" w:type="dxa"/>
            <w:vAlign w:val="center"/>
          </w:tcPr>
          <w:p w14:paraId="2B8DF401"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28</w:t>
            </w:r>
          </w:p>
        </w:tc>
        <w:tc>
          <w:tcPr>
            <w:tcW w:w="1124" w:type="dxa"/>
            <w:vMerge/>
          </w:tcPr>
          <w:p w14:paraId="7FD68421"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6397E7E9"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两年质量保修期内对同一保修事项处理三次以上仍存在质量问题的</w:t>
            </w:r>
          </w:p>
        </w:tc>
      </w:tr>
      <w:tr w:rsidR="006911C6" w14:paraId="12C7BDF5" w14:textId="77777777" w:rsidTr="00691691">
        <w:trPr>
          <w:trHeight w:val="375"/>
        </w:trPr>
        <w:tc>
          <w:tcPr>
            <w:tcW w:w="866" w:type="dxa"/>
            <w:vAlign w:val="center"/>
          </w:tcPr>
          <w:p w14:paraId="48F2B993"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29</w:t>
            </w:r>
          </w:p>
        </w:tc>
        <w:tc>
          <w:tcPr>
            <w:tcW w:w="1124" w:type="dxa"/>
            <w:vMerge w:val="restart"/>
            <w:vAlign w:val="center"/>
          </w:tcPr>
          <w:p w14:paraId="22C60B01"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Pr>
                <w:rFonts w:eastAsia="方正仿宋_GBK"/>
                <w:kern w:val="0"/>
                <w:sz w:val="28"/>
                <w:szCs w:val="28"/>
              </w:rPr>
              <w:t>记</w:t>
            </w:r>
            <w:r w:rsidRPr="000F5F67">
              <w:rPr>
                <w:rFonts w:eastAsia="方正仿宋_GBK"/>
                <w:kern w:val="0"/>
                <w:sz w:val="28"/>
                <w:szCs w:val="28"/>
              </w:rPr>
              <w:t>1</w:t>
            </w:r>
            <w:r>
              <w:rPr>
                <w:rFonts w:eastAsia="方正仿宋_GBK"/>
                <w:kern w:val="0"/>
                <w:sz w:val="28"/>
                <w:szCs w:val="28"/>
              </w:rPr>
              <w:t>分情形</w:t>
            </w:r>
          </w:p>
        </w:tc>
        <w:tc>
          <w:tcPr>
            <w:tcW w:w="6814" w:type="dxa"/>
          </w:tcPr>
          <w:p w14:paraId="22A0ED99"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质量安全管理人员数量和资格不满足要求的。</w:t>
            </w:r>
          </w:p>
        </w:tc>
      </w:tr>
      <w:tr w:rsidR="006911C6" w14:paraId="5B4AFD21" w14:textId="77777777" w:rsidTr="00691691">
        <w:trPr>
          <w:trHeight w:val="375"/>
        </w:trPr>
        <w:tc>
          <w:tcPr>
            <w:tcW w:w="866" w:type="dxa"/>
            <w:vAlign w:val="center"/>
          </w:tcPr>
          <w:p w14:paraId="13CF1C66"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30</w:t>
            </w:r>
          </w:p>
        </w:tc>
        <w:tc>
          <w:tcPr>
            <w:tcW w:w="1124" w:type="dxa"/>
            <w:vMerge/>
          </w:tcPr>
          <w:p w14:paraId="0B8137F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774CE06F"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未督促有关单位落实工程质量安全手册的。</w:t>
            </w:r>
          </w:p>
        </w:tc>
      </w:tr>
      <w:tr w:rsidR="006911C6" w14:paraId="39056D8C" w14:textId="77777777" w:rsidTr="00691691">
        <w:trPr>
          <w:trHeight w:val="375"/>
        </w:trPr>
        <w:tc>
          <w:tcPr>
            <w:tcW w:w="866" w:type="dxa"/>
            <w:vAlign w:val="center"/>
          </w:tcPr>
          <w:p w14:paraId="66DDD019"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31</w:t>
            </w:r>
          </w:p>
        </w:tc>
        <w:tc>
          <w:tcPr>
            <w:tcW w:w="1124" w:type="dxa"/>
            <w:vMerge/>
          </w:tcPr>
          <w:p w14:paraId="66854B9C"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22B29B8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未督促有关单位建立质量责任标识制度。</w:t>
            </w:r>
          </w:p>
        </w:tc>
      </w:tr>
      <w:tr w:rsidR="006911C6" w14:paraId="4D374ECE" w14:textId="77777777" w:rsidTr="00691691">
        <w:trPr>
          <w:trHeight w:val="375"/>
        </w:trPr>
        <w:tc>
          <w:tcPr>
            <w:tcW w:w="866" w:type="dxa"/>
            <w:vAlign w:val="center"/>
          </w:tcPr>
          <w:p w14:paraId="20487618"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32</w:t>
            </w:r>
          </w:p>
        </w:tc>
        <w:tc>
          <w:tcPr>
            <w:tcW w:w="1124" w:type="dxa"/>
            <w:vMerge/>
          </w:tcPr>
          <w:p w14:paraId="16E72F3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3E0B292C"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未组织开展工程安全信息公示的。</w:t>
            </w:r>
          </w:p>
        </w:tc>
      </w:tr>
      <w:tr w:rsidR="006911C6" w14:paraId="3517117A" w14:textId="77777777" w:rsidTr="00691691">
        <w:trPr>
          <w:trHeight w:val="375"/>
        </w:trPr>
        <w:tc>
          <w:tcPr>
            <w:tcW w:w="866" w:type="dxa"/>
            <w:vAlign w:val="center"/>
          </w:tcPr>
          <w:p w14:paraId="5DD71C29"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33</w:t>
            </w:r>
          </w:p>
        </w:tc>
        <w:tc>
          <w:tcPr>
            <w:tcW w:w="1124" w:type="dxa"/>
            <w:vMerge/>
          </w:tcPr>
          <w:p w14:paraId="20603D3E"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271A4007"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未对关键工序、关键部位、隐蔽工程实施举牌验收的。</w:t>
            </w:r>
          </w:p>
        </w:tc>
      </w:tr>
      <w:tr w:rsidR="006911C6" w14:paraId="3CA15AD5" w14:textId="77777777" w:rsidTr="00691691">
        <w:trPr>
          <w:trHeight w:val="825"/>
        </w:trPr>
        <w:tc>
          <w:tcPr>
            <w:tcW w:w="866" w:type="dxa"/>
            <w:vAlign w:val="center"/>
          </w:tcPr>
          <w:p w14:paraId="5106535B"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34</w:t>
            </w:r>
          </w:p>
        </w:tc>
        <w:tc>
          <w:tcPr>
            <w:tcW w:w="1124" w:type="dxa"/>
            <w:vMerge/>
          </w:tcPr>
          <w:p w14:paraId="7AB8A252"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183822F2"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未按规定向勘察、设计、施工、监理等单位提供的施工现状资料的。</w:t>
            </w:r>
          </w:p>
        </w:tc>
      </w:tr>
      <w:tr w:rsidR="006911C6" w14:paraId="0970FDFC" w14:textId="77777777" w:rsidTr="00691691">
        <w:trPr>
          <w:trHeight w:val="750"/>
        </w:trPr>
        <w:tc>
          <w:tcPr>
            <w:tcW w:w="866" w:type="dxa"/>
            <w:vAlign w:val="center"/>
          </w:tcPr>
          <w:p w14:paraId="15266AB5"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35</w:t>
            </w:r>
          </w:p>
        </w:tc>
        <w:tc>
          <w:tcPr>
            <w:tcW w:w="1124" w:type="dxa"/>
            <w:vMerge/>
          </w:tcPr>
          <w:p w14:paraId="7DD8669C"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71E56C19"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未建立、健全建设项目档案和建筑工程各方主体项目负责人质量终身责任信息档案的。</w:t>
            </w:r>
          </w:p>
        </w:tc>
      </w:tr>
      <w:tr w:rsidR="006911C6" w14:paraId="22366DC9" w14:textId="77777777" w:rsidTr="00691691">
        <w:trPr>
          <w:trHeight w:val="375"/>
        </w:trPr>
        <w:tc>
          <w:tcPr>
            <w:tcW w:w="866" w:type="dxa"/>
            <w:vAlign w:val="center"/>
          </w:tcPr>
          <w:p w14:paraId="4ECC6C9C"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36</w:t>
            </w:r>
          </w:p>
        </w:tc>
        <w:tc>
          <w:tcPr>
            <w:tcW w:w="1124" w:type="dxa"/>
            <w:vMerge/>
          </w:tcPr>
          <w:p w14:paraId="136F8221"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37DFDD3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未按规定设置竣工铭牌的。</w:t>
            </w:r>
          </w:p>
        </w:tc>
      </w:tr>
      <w:tr w:rsidR="006911C6" w14:paraId="1D9F62FB" w14:textId="77777777" w:rsidTr="00691691">
        <w:trPr>
          <w:trHeight w:val="375"/>
        </w:trPr>
        <w:tc>
          <w:tcPr>
            <w:tcW w:w="866" w:type="dxa"/>
            <w:vAlign w:val="center"/>
          </w:tcPr>
          <w:p w14:paraId="1D1E7397"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37</w:t>
            </w:r>
          </w:p>
        </w:tc>
        <w:tc>
          <w:tcPr>
            <w:tcW w:w="1124" w:type="dxa"/>
            <w:vMerge/>
          </w:tcPr>
          <w:p w14:paraId="34452AD8"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5C8962C7"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未将质量安全资料整理归档，并妥善保存的。</w:t>
            </w:r>
          </w:p>
        </w:tc>
      </w:tr>
      <w:tr w:rsidR="006911C6" w14:paraId="61B82384" w14:textId="77777777" w:rsidTr="00691691">
        <w:trPr>
          <w:trHeight w:val="375"/>
        </w:trPr>
        <w:tc>
          <w:tcPr>
            <w:tcW w:w="866" w:type="dxa"/>
            <w:vAlign w:val="center"/>
          </w:tcPr>
          <w:p w14:paraId="06A5063D" w14:textId="77777777" w:rsidR="006911C6" w:rsidRDefault="006911C6" w:rsidP="00691691">
            <w:pPr>
              <w:widowControl/>
              <w:shd w:val="clear" w:color="auto" w:fill="FFFFFF"/>
              <w:spacing w:line="360" w:lineRule="exact"/>
              <w:jc w:val="center"/>
              <w:textAlignment w:val="baseline"/>
              <w:rPr>
                <w:rFonts w:eastAsia="方正仿宋_GBK"/>
                <w:kern w:val="0"/>
                <w:sz w:val="28"/>
                <w:szCs w:val="28"/>
              </w:rPr>
            </w:pPr>
            <w:r w:rsidRPr="000F5F67">
              <w:rPr>
                <w:rFonts w:eastAsia="方正仿宋_GBK"/>
                <w:kern w:val="0"/>
                <w:sz w:val="28"/>
                <w:szCs w:val="28"/>
              </w:rPr>
              <w:t>38</w:t>
            </w:r>
          </w:p>
        </w:tc>
        <w:tc>
          <w:tcPr>
            <w:tcW w:w="1124" w:type="dxa"/>
            <w:vMerge/>
          </w:tcPr>
          <w:p w14:paraId="03ECF77A"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p>
        </w:tc>
        <w:tc>
          <w:tcPr>
            <w:tcW w:w="6814" w:type="dxa"/>
          </w:tcPr>
          <w:p w14:paraId="34DEC855" w14:textId="77777777" w:rsidR="006911C6" w:rsidRDefault="006911C6" w:rsidP="00691691">
            <w:pPr>
              <w:widowControl/>
              <w:shd w:val="clear" w:color="auto" w:fill="FFFFFF"/>
              <w:spacing w:line="360" w:lineRule="exact"/>
              <w:jc w:val="left"/>
              <w:textAlignment w:val="baseline"/>
              <w:rPr>
                <w:rFonts w:eastAsia="方正仿宋_GBK"/>
                <w:kern w:val="0"/>
                <w:sz w:val="28"/>
                <w:szCs w:val="28"/>
              </w:rPr>
            </w:pPr>
            <w:r>
              <w:rPr>
                <w:rFonts w:eastAsia="方正仿宋_GBK"/>
                <w:kern w:val="0"/>
                <w:sz w:val="28"/>
                <w:szCs w:val="28"/>
              </w:rPr>
              <w:t>未按其他相关建设技术标准、行业规范实施工程建设的</w:t>
            </w:r>
          </w:p>
        </w:tc>
      </w:tr>
    </w:tbl>
    <w:p w14:paraId="0AF6402E" w14:textId="77777777" w:rsidR="00A3132C" w:rsidRPr="006911C6" w:rsidRDefault="00A3132C"/>
    <w:sectPr w:rsidR="00A3132C" w:rsidRPr="006911C6" w:rsidSect="00E11727">
      <w:pgSz w:w="11906" w:h="16838"/>
      <w:pgMar w:top="2098" w:right="1418" w:bottom="198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8ADC" w14:textId="77777777" w:rsidR="008A2B6F" w:rsidRDefault="008A2B6F" w:rsidP="006911C6">
      <w:r>
        <w:separator/>
      </w:r>
    </w:p>
  </w:endnote>
  <w:endnote w:type="continuationSeparator" w:id="0">
    <w:p w14:paraId="59B155B5" w14:textId="77777777" w:rsidR="008A2B6F" w:rsidRDefault="008A2B6F" w:rsidP="0069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2357" w14:textId="77777777" w:rsidR="008A2B6F" w:rsidRDefault="008A2B6F" w:rsidP="006911C6">
      <w:r>
        <w:separator/>
      </w:r>
    </w:p>
  </w:footnote>
  <w:footnote w:type="continuationSeparator" w:id="0">
    <w:p w14:paraId="1A4DD100" w14:textId="77777777" w:rsidR="008A2B6F" w:rsidRDefault="008A2B6F" w:rsidP="00691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00C5"/>
    <w:rsid w:val="000800C5"/>
    <w:rsid w:val="006911C6"/>
    <w:rsid w:val="008A2B6F"/>
    <w:rsid w:val="00A3132C"/>
    <w:rsid w:val="00E1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77975"/>
  <w15:chartTrackingRefBased/>
  <w15:docId w15:val="{0687BE1B-0D01-49EB-BA4C-C5B640AF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1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11C6"/>
    <w:rPr>
      <w:sz w:val="18"/>
      <w:szCs w:val="18"/>
    </w:rPr>
  </w:style>
  <w:style w:type="paragraph" w:styleId="a5">
    <w:name w:val="footer"/>
    <w:basedOn w:val="a"/>
    <w:link w:val="a6"/>
    <w:uiPriority w:val="99"/>
    <w:unhideWhenUsed/>
    <w:rsid w:val="006911C6"/>
    <w:pPr>
      <w:tabs>
        <w:tab w:val="center" w:pos="4153"/>
        <w:tab w:val="right" w:pos="8306"/>
      </w:tabs>
      <w:snapToGrid w:val="0"/>
      <w:jc w:val="left"/>
    </w:pPr>
    <w:rPr>
      <w:sz w:val="18"/>
      <w:szCs w:val="18"/>
    </w:rPr>
  </w:style>
  <w:style w:type="character" w:customStyle="1" w:styleId="a6">
    <w:name w:val="页脚 字符"/>
    <w:basedOn w:val="a0"/>
    <w:link w:val="a5"/>
    <w:uiPriority w:val="99"/>
    <w:rsid w:val="006911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2023-04-06T06:35:00Z</dcterms:created>
  <dcterms:modified xsi:type="dcterms:W3CDTF">2023-04-06T06:35:00Z</dcterms:modified>
</cp:coreProperties>
</file>